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306" w:type="dxa"/>
        <w:tblLook w:val="04A0" w:firstRow="1" w:lastRow="0" w:firstColumn="1" w:lastColumn="0" w:noHBand="0" w:noVBand="1"/>
      </w:tblPr>
      <w:tblGrid>
        <w:gridCol w:w="8761"/>
      </w:tblGrid>
      <w:tr w:rsidR="002C45F4" w14:paraId="5CDFCDD1" w14:textId="77777777" w:rsidTr="002C45F4">
        <w:tc>
          <w:tcPr>
            <w:tcW w:w="8761" w:type="dxa"/>
          </w:tcPr>
          <w:p w14:paraId="5C20B2BB" w14:textId="77777777" w:rsidR="002C45F4" w:rsidRDefault="002C45F4" w:rsidP="002C45F4">
            <w:pPr>
              <w:spacing w:before="240" w:after="120"/>
              <w:ind w:left="306" w:right="425"/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 w:rsidRPr="002C45F4">
              <w:rPr>
                <w:b/>
                <w:color w:val="006600"/>
                <w:sz w:val="40"/>
                <w:szCs w:val="40"/>
                <w:u w:val="none"/>
              </w:rPr>
              <w:t xml:space="preserve">SETTORE </w:t>
            </w:r>
          </w:p>
          <w:p w14:paraId="5DDDAB27" w14:textId="77777777" w:rsidR="002C45F4" w:rsidRDefault="002C45F4" w:rsidP="002C45F4">
            <w:pPr>
              <w:spacing w:after="120"/>
              <w:ind w:left="306" w:right="425"/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 w:rsidRPr="002C45F4">
              <w:rPr>
                <w:b/>
                <w:color w:val="006600"/>
                <w:sz w:val="40"/>
                <w:szCs w:val="40"/>
                <w:u w:val="none"/>
              </w:rPr>
              <w:t>SOMMINISTRAZIONE</w:t>
            </w:r>
            <w:r>
              <w:rPr>
                <w:b/>
                <w:color w:val="006600"/>
                <w:sz w:val="40"/>
                <w:szCs w:val="40"/>
                <w:u w:val="none"/>
              </w:rPr>
              <w:t xml:space="preserve"> </w:t>
            </w:r>
          </w:p>
          <w:p w14:paraId="3E8D0C2C" w14:textId="0A5C7E76" w:rsidR="002C45F4" w:rsidRPr="002C45F4" w:rsidRDefault="002C45F4" w:rsidP="002C45F4">
            <w:pPr>
              <w:ind w:left="306" w:right="425"/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 w:rsidRPr="002C45F4">
              <w:rPr>
                <w:b/>
                <w:color w:val="006600"/>
                <w:sz w:val="40"/>
                <w:szCs w:val="40"/>
                <w:u w:val="none"/>
              </w:rPr>
              <w:t>ALIMENTI E BEVANDE</w:t>
            </w:r>
          </w:p>
          <w:p w14:paraId="4418D3AB" w14:textId="77777777" w:rsidR="002C45F4" w:rsidRPr="002C45F4" w:rsidRDefault="002C45F4" w:rsidP="002C45F4">
            <w:pPr>
              <w:pStyle w:val="Paragrafoelenco"/>
              <w:spacing w:after="120"/>
              <w:ind w:left="306" w:right="425"/>
              <w:jc w:val="both"/>
            </w:pPr>
          </w:p>
          <w:p w14:paraId="077D1F3E" w14:textId="77777777" w:rsidR="002C45F4" w:rsidRPr="002C45F4" w:rsidRDefault="002C45F4" w:rsidP="002C45F4">
            <w:pPr>
              <w:pStyle w:val="Paragrafoelenco"/>
              <w:spacing w:after="120"/>
              <w:ind w:left="306" w:right="425"/>
              <w:jc w:val="both"/>
            </w:pPr>
          </w:p>
          <w:p w14:paraId="66243203" w14:textId="19C47712" w:rsidR="002C45F4" w:rsidRPr="002C45F4" w:rsidRDefault="002C45F4" w:rsidP="002C45F4">
            <w:pPr>
              <w:pStyle w:val="Paragrafoelenco"/>
              <w:spacing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2C45F4">
              <w:rPr>
                <w:b/>
              </w:rPr>
              <w:fldChar w:fldCharType="begin"/>
            </w:r>
            <w:r w:rsidR="00284E8B">
              <w:rPr>
                <w:b/>
              </w:rPr>
              <w:instrText>HYPERLINK "Definizioni/1PE%20Definizioni%20Somministrazione.pdf"</w:instrText>
            </w:r>
            <w:r w:rsidR="00284E8B" w:rsidRPr="002C45F4">
              <w:rPr>
                <w:b/>
              </w:rPr>
            </w:r>
            <w:r w:rsidRPr="002C45F4">
              <w:rPr>
                <w:b/>
              </w:rPr>
              <w:fldChar w:fldCharType="separate"/>
            </w:r>
            <w:r w:rsidRPr="002C45F4">
              <w:rPr>
                <w:rStyle w:val="Collegamentoipertestuale"/>
                <w:b/>
              </w:rPr>
              <w:t>Definizioni attività di somministrazione alimenti e bevande</w:t>
            </w:r>
          </w:p>
          <w:p w14:paraId="159F888A" w14:textId="77777777" w:rsidR="002C45F4" w:rsidRDefault="002C45F4" w:rsidP="002C45F4">
            <w:pPr>
              <w:tabs>
                <w:tab w:val="left" w:pos="873"/>
              </w:tabs>
              <w:spacing w:after="120" w:line="259" w:lineRule="auto"/>
              <w:ind w:left="306" w:right="425"/>
              <w:jc w:val="center"/>
              <w:rPr>
                <w:b/>
                <w:color w:val="auto"/>
                <w:u w:val="none"/>
              </w:rPr>
            </w:pPr>
            <w:r w:rsidRPr="002C45F4">
              <w:rPr>
                <w:b/>
              </w:rPr>
              <w:fldChar w:fldCharType="end"/>
            </w:r>
          </w:p>
          <w:p w14:paraId="2445DBBE" w14:textId="04A63621" w:rsidR="002C45F4" w:rsidRPr="002C45F4" w:rsidRDefault="00284E8B" w:rsidP="002C45F4">
            <w:pPr>
              <w:tabs>
                <w:tab w:val="left" w:pos="873"/>
              </w:tabs>
              <w:spacing w:after="120"/>
              <w:ind w:left="306" w:right="425"/>
              <w:jc w:val="center"/>
              <w:rPr>
                <w:b/>
                <w:color w:val="0000FF"/>
              </w:rPr>
            </w:pPr>
            <w:hyperlink r:id="rId4" w:history="1">
              <w:r w:rsidR="002C45F4" w:rsidRPr="002C45F4">
                <w:rPr>
                  <w:rStyle w:val="Collegamentoipertestuale"/>
                  <w:b/>
                </w:rPr>
                <w:t>Correlazione con il TULPS e lotta all’alcolismo tra i giovani</w:t>
              </w:r>
            </w:hyperlink>
          </w:p>
          <w:p w14:paraId="270BD80C" w14:textId="77777777" w:rsidR="002C45F4" w:rsidRPr="000F0174" w:rsidRDefault="002C45F4" w:rsidP="002C45F4">
            <w:pPr>
              <w:tabs>
                <w:tab w:val="left" w:pos="873"/>
              </w:tabs>
              <w:spacing w:before="120" w:after="120"/>
              <w:ind w:left="306" w:right="425"/>
              <w:jc w:val="both"/>
              <w:rPr>
                <w:rStyle w:val="Collegamentoipertestuale"/>
                <w:b/>
                <w:sz w:val="22"/>
                <w:szCs w:val="22"/>
              </w:rPr>
            </w:pPr>
            <w:r w:rsidRPr="000F0174">
              <w:rPr>
                <w:rStyle w:val="Collegamentoipertestuale"/>
                <w:b/>
                <w:u w:val="none"/>
              </w:rPr>
              <w:fldChar w:fldCharType="begin"/>
            </w:r>
            <w:r w:rsidRPr="000F0174">
              <w:rPr>
                <w:rStyle w:val="Collegamentoipertestuale"/>
                <w:b/>
                <w:sz w:val="22"/>
                <w:szCs w:val="22"/>
                <w:u w:val="none"/>
              </w:rPr>
              <w:instrText>HYPERLINK "C:\\Walter\\Comuni\\Robecco sul Naviglio NUOVO\\PUC\\5 Procedimenti\\Definizioni\\PE Correlazione col TULPS.pdf"</w:instrText>
            </w:r>
            <w:r w:rsidRPr="000F0174">
              <w:rPr>
                <w:rStyle w:val="Collegamentoipertestuale"/>
                <w:b/>
                <w:u w:val="none"/>
              </w:rPr>
              <w:fldChar w:fldCharType="separate"/>
            </w:r>
          </w:p>
          <w:p w14:paraId="5E4A20F9" w14:textId="4E9BE23F" w:rsidR="002C45F4" w:rsidRDefault="002C45F4" w:rsidP="002C45F4">
            <w:pPr>
              <w:spacing w:after="120"/>
              <w:ind w:right="425"/>
              <w:rPr>
                <w:b/>
                <w:color w:val="006600"/>
                <w:sz w:val="40"/>
                <w:szCs w:val="40"/>
              </w:rPr>
            </w:pPr>
            <w:r w:rsidRPr="000F0174">
              <w:rPr>
                <w:rStyle w:val="Collegamentoipertestuale"/>
                <w:b/>
                <w:u w:val="none"/>
              </w:rPr>
              <w:fldChar w:fldCharType="end"/>
            </w:r>
            <w:r w:rsidRPr="002C45F4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</w:t>
            </w:r>
            <w:r w:rsidRPr="002C45F4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Presa conoscenza delle definizioni scegli il </w:t>
            </w:r>
            <w:r w:rsidR="004E4E88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</w:t>
            </w:r>
            <w:r w:rsidRPr="002C45F4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rocedimento:</w:t>
            </w:r>
          </w:p>
        </w:tc>
      </w:tr>
      <w:tr w:rsidR="002C45F4" w14:paraId="5021B671" w14:textId="77777777" w:rsidTr="002C45F4">
        <w:tc>
          <w:tcPr>
            <w:tcW w:w="8761" w:type="dxa"/>
          </w:tcPr>
          <w:p w14:paraId="30FBF8AC" w14:textId="77777777" w:rsidR="002C45F4" w:rsidRDefault="002C45F4" w:rsidP="002C45F4">
            <w:pPr>
              <w:spacing w:before="120" w:after="240"/>
              <w:ind w:left="147" w:right="55"/>
              <w:rPr>
                <w:b/>
                <w:bCs/>
                <w:color w:val="0000FF"/>
                <w:sz w:val="20"/>
                <w:szCs w:val="20"/>
              </w:rPr>
            </w:pPr>
          </w:p>
          <w:p w14:paraId="040A52B8" w14:textId="43B1F7CA" w:rsidR="002C45F4" w:rsidRPr="00AC68F8" w:rsidRDefault="002C45F4" w:rsidP="002C45F4">
            <w:pPr>
              <w:spacing w:before="120" w:after="240"/>
              <w:ind w:left="147" w:right="5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b/>
                <w:bCs/>
                <w:color w:val="0000FF"/>
              </w:rPr>
              <w:fldChar w:fldCharType="begin"/>
            </w:r>
            <w:r w:rsidR="00284E8B">
              <w:rPr>
                <w:b/>
                <w:bCs/>
                <w:color w:val="0000FF"/>
              </w:rPr>
              <w:instrText>HYPERLINK "PE1%20Autorizzazione%20somministrazione.docx"</w:instrText>
            </w:r>
            <w:r w:rsidR="00284E8B" w:rsidRPr="00AC68F8">
              <w:rPr>
                <w:b/>
                <w:bCs/>
                <w:color w:val="0000FF"/>
              </w:rPr>
            </w:r>
            <w:r w:rsidRPr="00AC68F8">
              <w:rPr>
                <w:b/>
                <w:bCs/>
                <w:color w:val="0000FF"/>
              </w:rPr>
              <w:fldChar w:fldCharType="separate"/>
            </w:r>
            <w:r w:rsidRPr="00AC68F8">
              <w:rPr>
                <w:rStyle w:val="Collegamentoipertestuale"/>
                <w:b/>
                <w:bCs/>
                <w:sz w:val="22"/>
                <w:szCs w:val="22"/>
              </w:rPr>
              <w:t>PE1</w:t>
            </w:r>
            <w:r w:rsidRPr="00AC68F8">
              <w:rPr>
                <w:rStyle w:val="Collegamentoipertestuale"/>
                <w:sz w:val="22"/>
                <w:szCs w:val="22"/>
              </w:rPr>
              <w:t xml:space="preserve"> </w:t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Somminist</w:t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r</w:t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azione di alimenti e bevande in aree soggette a programmazione territoriale</w:t>
            </w:r>
          </w:p>
          <w:p w14:paraId="1B141ABD" w14:textId="0092389E" w:rsidR="002C45F4" w:rsidRPr="00AC68F8" w:rsidRDefault="002C45F4" w:rsidP="002C45F4">
            <w:pPr>
              <w:spacing w:before="120" w:after="240"/>
              <w:ind w:left="147" w:right="2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b/>
                <w:bCs/>
                <w:color w:val="0000FF"/>
              </w:rPr>
              <w:fldChar w:fldCharType="end"/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284E8B">
              <w:rPr>
                <w:rFonts w:eastAsia="Times New Roman"/>
                <w:b/>
                <w:color w:val="0000FF"/>
                <w:lang w:eastAsia="it-IT"/>
              </w:rPr>
              <w:instrText>HYPERLINK "PE2%20Somministrazione%20non%20programmata.docx"</w:instrText>
            </w:r>
            <w:r w:rsidR="00284E8B" w:rsidRPr="00AC68F8">
              <w:rPr>
                <w:rFonts w:eastAsia="Times New Roman"/>
                <w:b/>
                <w:color w:val="0000FF"/>
                <w:lang w:eastAsia="it-IT"/>
              </w:rPr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 xml:space="preserve">PE2 Somministrazione di alimenti e bevande non soggette a programmazione </w:t>
            </w:r>
          </w:p>
          <w:p w14:paraId="6D52797B" w14:textId="6CB38A95" w:rsidR="002C45F4" w:rsidRPr="00AC68F8" w:rsidRDefault="002C45F4" w:rsidP="002C45F4">
            <w:pPr>
              <w:spacing w:before="120" w:after="240"/>
              <w:ind w:left="147" w:right="25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284E8B">
              <w:rPr>
                <w:rFonts w:eastAsia="Times New Roman"/>
                <w:b/>
                <w:color w:val="0000FF"/>
                <w:lang w:eastAsia="it-IT"/>
              </w:rPr>
              <w:instrText>HYPERLINK "PE3%20Somministrazione%20temporanea.docx"</w:instrText>
            </w:r>
            <w:r w:rsidR="00284E8B" w:rsidRPr="00AC68F8">
              <w:rPr>
                <w:rFonts w:eastAsia="Times New Roman"/>
                <w:b/>
                <w:color w:val="0000FF"/>
                <w:lang w:eastAsia="it-IT"/>
              </w:rPr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PE3 Somministrazione temporanea d’impresa</w:t>
            </w:r>
          </w:p>
          <w:p w14:paraId="6541C3DB" w14:textId="17D79CF1" w:rsidR="002C45F4" w:rsidRPr="00AC68F8" w:rsidRDefault="002C45F4" w:rsidP="002C45F4">
            <w:pPr>
              <w:spacing w:before="120" w:after="240"/>
              <w:ind w:left="147" w:right="207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hyperlink r:id="rId5" w:history="1">
              <w:r w:rsidRPr="00AC68F8">
                <w:rPr>
                  <w:rStyle w:val="Collegamentoipertestuale"/>
                  <w:rFonts w:eastAsia="Times New Roman"/>
                  <w:b/>
                  <w:sz w:val="22"/>
                  <w:szCs w:val="22"/>
                  <w:lang w:eastAsia="it-IT"/>
                </w:rPr>
                <w:t>PE4 Somministrazione temporanea No Profit</w:t>
              </w:r>
            </w:hyperlink>
          </w:p>
          <w:p w14:paraId="6AB26BDD" w14:textId="6C9E6A70" w:rsidR="002C45F4" w:rsidRPr="00AC68F8" w:rsidRDefault="002C45F4" w:rsidP="002C45F4">
            <w:pPr>
              <w:spacing w:before="120" w:after="240"/>
              <w:ind w:left="147" w:right="207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284E8B">
              <w:rPr>
                <w:rFonts w:eastAsia="Times New Roman"/>
                <w:b/>
                <w:color w:val="0000FF"/>
                <w:lang w:eastAsia="it-IT"/>
              </w:rPr>
              <w:instrText>HYPERLINK "PE5%20Somministrazione%20Circoli%20Privati.docx"</w:instrText>
            </w:r>
            <w:r w:rsidR="00284E8B" w:rsidRPr="00AC68F8">
              <w:rPr>
                <w:rFonts w:eastAsia="Times New Roman"/>
                <w:b/>
                <w:color w:val="0000FF"/>
                <w:lang w:eastAsia="it-IT"/>
              </w:rPr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 xml:space="preserve">PE5 Somministrazione di alimenti e bevande in circoli privati </w:t>
            </w:r>
          </w:p>
          <w:p w14:paraId="59E0DB65" w14:textId="579F31F3" w:rsidR="002C45F4" w:rsidRPr="00AC68F8" w:rsidRDefault="002C45F4" w:rsidP="002C45F4">
            <w:pPr>
              <w:spacing w:before="120" w:after="240"/>
              <w:ind w:left="147" w:right="207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284E8B">
              <w:rPr>
                <w:rFonts w:eastAsia="Times New Roman"/>
                <w:b/>
                <w:color w:val="0000FF"/>
                <w:lang w:eastAsia="it-IT"/>
              </w:rPr>
              <w:instrText>HYPERLINK "PE6%20Autorizzazione%20Home%20Restaurant.docx"</w:instrText>
            </w:r>
            <w:r w:rsidR="00284E8B" w:rsidRPr="00AC68F8">
              <w:rPr>
                <w:rFonts w:eastAsia="Times New Roman"/>
                <w:b/>
                <w:color w:val="0000FF"/>
                <w:lang w:eastAsia="it-IT"/>
              </w:rPr>
            </w: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PE6 Home restaurant (ristoranti casalinghi)</w:t>
            </w:r>
          </w:p>
          <w:p w14:paraId="224D90ED" w14:textId="02DC73BF" w:rsidR="002C45F4" w:rsidRPr="00AC68F8" w:rsidRDefault="002C45F4" w:rsidP="002C45F4">
            <w:pPr>
              <w:spacing w:before="120" w:after="240"/>
              <w:ind w:left="147" w:right="207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 w:rsidRPr="00AC68F8"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 w:rsidRPr="00AC68F8">
              <w:rPr>
                <w:b/>
                <w:bCs/>
                <w:color w:val="0000FF"/>
              </w:rPr>
              <w:fldChar w:fldCharType="begin"/>
            </w:r>
            <w:r w:rsidR="00284E8B">
              <w:rPr>
                <w:b/>
                <w:bCs/>
                <w:color w:val="0000FF"/>
              </w:rPr>
              <w:instrText>HYPERLINK "PE7%20Giochi%20leciti%20presso%20esercizi%20pubblici.docx"</w:instrText>
            </w:r>
            <w:r w:rsidR="00284E8B" w:rsidRPr="00AC68F8">
              <w:rPr>
                <w:b/>
                <w:bCs/>
                <w:color w:val="0000FF"/>
              </w:rPr>
            </w:r>
            <w:r w:rsidRPr="00AC68F8">
              <w:rPr>
                <w:b/>
                <w:bCs/>
                <w:color w:val="0000FF"/>
              </w:rPr>
              <w:fldChar w:fldCharType="separate"/>
            </w:r>
            <w:r w:rsidRPr="00AC68F8">
              <w:rPr>
                <w:rStyle w:val="Collegamentoipertestuale"/>
                <w:b/>
                <w:bCs/>
                <w:sz w:val="22"/>
                <w:szCs w:val="22"/>
              </w:rPr>
              <w:t>PE7</w:t>
            </w:r>
            <w:r w:rsidRPr="00AC68F8">
              <w:rPr>
                <w:rStyle w:val="Collegamentoipertestuale"/>
                <w:sz w:val="22"/>
                <w:szCs w:val="22"/>
              </w:rPr>
              <w:t xml:space="preserve"> </w:t>
            </w:r>
            <w:r w:rsidRPr="00AC68F8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Giochi leciti presso gli esercizi pubblici di somministrazione</w:t>
            </w:r>
          </w:p>
          <w:p w14:paraId="100B6610" w14:textId="14BDA8C5" w:rsidR="002C45F4" w:rsidRDefault="002C45F4" w:rsidP="002C45F4">
            <w:pPr>
              <w:spacing w:before="120" w:after="240"/>
              <w:ind w:left="147" w:right="25"/>
              <w:rPr>
                <w:rStyle w:val="Collegamentoipertestuale"/>
                <w:b/>
                <w:sz w:val="20"/>
                <w:szCs w:val="20"/>
              </w:rPr>
            </w:pPr>
            <w:r w:rsidRPr="00AC68F8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20B93BC6" w14:textId="77777777" w:rsidR="002C45F4" w:rsidRDefault="002C45F4"/>
    <w:sectPr w:rsidR="002C4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F4"/>
    <w:rsid w:val="00284E8B"/>
    <w:rsid w:val="002C45F4"/>
    <w:rsid w:val="004E4E88"/>
    <w:rsid w:val="00A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AFF"/>
  <w15:chartTrackingRefBased/>
  <w15:docId w15:val="{FE22397B-93AC-4DC9-B146-41E91F8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45F4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C45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E4%20Somministrazione%20temporanea%20No%20Profit.docx" TargetMode="External"/><Relationship Id="rId4" Type="http://schemas.openxmlformats.org/officeDocument/2006/relationships/hyperlink" Target="Definizioni/2PE%20Correlazione%20col%20TULP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</cp:revision>
  <dcterms:created xsi:type="dcterms:W3CDTF">2021-03-15T08:51:00Z</dcterms:created>
  <dcterms:modified xsi:type="dcterms:W3CDTF">2021-03-17T22:37:00Z</dcterms:modified>
</cp:coreProperties>
</file>